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783C2" w14:textId="00393D57" w:rsidR="00F80C64" w:rsidRDefault="00370BCE" w:rsidP="00F80C64">
      <w:pPr>
        <w:spacing w:beforeLines="50" w:before="156" w:afterLines="50" w:after="156" w:line="500" w:lineRule="exact"/>
        <w:jc w:val="center"/>
        <w:rPr>
          <w:rFonts w:ascii="华文中宋" w:eastAsia="华文中宋" w:hAnsi="华文中宋" w:cs="Times New Roman"/>
          <w:sz w:val="40"/>
          <w:szCs w:val="40"/>
        </w:rPr>
      </w:pPr>
      <w:r w:rsidRPr="00F80C64">
        <w:rPr>
          <w:rFonts w:ascii="华文中宋" w:eastAsia="华文中宋" w:hAnsi="华文中宋" w:cs="Times New Roman" w:hint="eastAsia"/>
          <w:sz w:val="40"/>
          <w:szCs w:val="40"/>
        </w:rPr>
        <w:t>马克思主义学院</w:t>
      </w:r>
      <w:r w:rsidR="0061663F">
        <w:rPr>
          <w:rFonts w:ascii="华文中宋" w:eastAsia="华文中宋" w:hAnsi="华文中宋" w:cs="Times New Roman" w:hint="eastAsia"/>
          <w:sz w:val="40"/>
          <w:szCs w:val="40"/>
        </w:rPr>
        <w:t>党委</w:t>
      </w:r>
    </w:p>
    <w:p w14:paraId="05A5215D" w14:textId="5BCEFBBC" w:rsidR="00165FE1" w:rsidRPr="00F80C64" w:rsidRDefault="0061663F" w:rsidP="00F80C64">
      <w:pPr>
        <w:spacing w:beforeLines="50" w:before="156" w:afterLines="50" w:after="156" w:line="500" w:lineRule="exact"/>
        <w:jc w:val="center"/>
        <w:rPr>
          <w:rFonts w:ascii="华文中宋" w:eastAsia="华文中宋" w:hAnsi="华文中宋" w:cs="Times New Roman"/>
          <w:sz w:val="40"/>
          <w:szCs w:val="40"/>
        </w:rPr>
      </w:pPr>
      <w:r>
        <w:rPr>
          <w:rFonts w:ascii="华文中宋" w:eastAsia="华文中宋" w:hAnsi="华文中宋" w:cs="Times New Roman" w:hint="eastAsia"/>
          <w:sz w:val="40"/>
          <w:szCs w:val="40"/>
        </w:rPr>
        <w:t>进一步加强完善</w:t>
      </w:r>
      <w:r w:rsidR="00370BCE" w:rsidRPr="00F80C64">
        <w:rPr>
          <w:rFonts w:ascii="华文中宋" w:eastAsia="华文中宋" w:hAnsi="华文中宋" w:cs="Times New Roman" w:hint="eastAsia"/>
          <w:sz w:val="40"/>
          <w:szCs w:val="40"/>
        </w:rPr>
        <w:t>党委</w:t>
      </w:r>
      <w:r w:rsidR="00165FE1" w:rsidRPr="00F80C64">
        <w:rPr>
          <w:rFonts w:ascii="华文中宋" w:eastAsia="华文中宋" w:hAnsi="华文中宋" w:cs="Times New Roman" w:hint="eastAsia"/>
          <w:sz w:val="40"/>
          <w:szCs w:val="40"/>
        </w:rPr>
        <w:t>委员联系党外教师制度</w:t>
      </w:r>
    </w:p>
    <w:p w14:paraId="2AFDB026" w14:textId="77777777" w:rsidR="00165FE1" w:rsidRDefault="00165FE1" w:rsidP="00165FE1"/>
    <w:p w14:paraId="615B6098" w14:textId="3F85F5CA"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为进一步加强</w:t>
      </w:r>
      <w:r w:rsidR="00370BCE" w:rsidRPr="00F80C64">
        <w:rPr>
          <w:rFonts w:ascii="仿宋_GB2312" w:eastAsia="仿宋_GB2312" w:hAnsi="Calibri" w:cs="Times New Roman" w:hint="eastAsia"/>
          <w:sz w:val="32"/>
          <w:szCs w:val="32"/>
        </w:rPr>
        <w:t>学院党委</w:t>
      </w:r>
      <w:r w:rsidRPr="00F80C64">
        <w:rPr>
          <w:rFonts w:ascii="仿宋_GB2312" w:eastAsia="仿宋_GB2312" w:hAnsi="Calibri" w:cs="Times New Roman" w:hint="eastAsia"/>
          <w:sz w:val="32"/>
          <w:szCs w:val="32"/>
        </w:rPr>
        <w:t>领导干部与党外教师的联系，根据学校《关于建立领导干部联系党外代表人士制度的安排意见》等文件精神，结合</w:t>
      </w:r>
      <w:r w:rsidR="00370BCE" w:rsidRPr="00F80C64">
        <w:rPr>
          <w:rFonts w:ascii="仿宋_GB2312" w:eastAsia="仿宋_GB2312" w:hAnsi="Calibri" w:cs="Times New Roman" w:hint="eastAsia"/>
          <w:sz w:val="32"/>
          <w:szCs w:val="32"/>
        </w:rPr>
        <w:t>马克思主义学院</w:t>
      </w:r>
      <w:r w:rsidRPr="00F80C64">
        <w:rPr>
          <w:rFonts w:ascii="仿宋_GB2312" w:eastAsia="仿宋_GB2312" w:hAnsi="Calibri" w:cs="Times New Roman" w:hint="eastAsia"/>
          <w:sz w:val="32"/>
          <w:szCs w:val="32"/>
        </w:rPr>
        <w:t>实际，</w:t>
      </w:r>
      <w:r w:rsidR="005563B1" w:rsidRPr="005563B1">
        <w:rPr>
          <w:rFonts w:ascii="仿宋_GB2312" w:eastAsia="仿宋_GB2312" w:hAnsi="Calibri" w:cs="Times New Roman" w:hint="eastAsia"/>
          <w:sz w:val="32"/>
          <w:szCs w:val="32"/>
        </w:rPr>
        <w:t>进一步加强完善相关制度</w:t>
      </w:r>
      <w:bookmarkStart w:id="0" w:name="_GoBack"/>
      <w:bookmarkEnd w:id="0"/>
      <w:r w:rsidRPr="00F80C64">
        <w:rPr>
          <w:rFonts w:ascii="仿宋_GB2312" w:eastAsia="仿宋_GB2312" w:hAnsi="Calibri" w:cs="Times New Roman" w:hint="eastAsia"/>
          <w:sz w:val="32"/>
          <w:szCs w:val="32"/>
        </w:rPr>
        <w:t>。</w:t>
      </w:r>
    </w:p>
    <w:p w14:paraId="0995894E" w14:textId="77777777" w:rsidR="00165FE1" w:rsidRPr="00F80C64" w:rsidRDefault="00165FE1" w:rsidP="00F80C64">
      <w:pPr>
        <w:spacing w:line="540" w:lineRule="exact"/>
        <w:ind w:firstLineChars="200" w:firstLine="640"/>
        <w:rPr>
          <w:rFonts w:ascii="黑体" w:eastAsia="黑体" w:hAnsi="黑体" w:cs="Times New Roman"/>
          <w:bCs/>
          <w:sz w:val="32"/>
          <w:szCs w:val="32"/>
        </w:rPr>
      </w:pPr>
      <w:r w:rsidRPr="00F80C64">
        <w:rPr>
          <w:rFonts w:ascii="黑体" w:eastAsia="黑体" w:hAnsi="黑体" w:cs="Times New Roman" w:hint="eastAsia"/>
          <w:bCs/>
          <w:sz w:val="32"/>
          <w:szCs w:val="32"/>
        </w:rPr>
        <w:t>一、党外教师范围</w:t>
      </w:r>
    </w:p>
    <w:p w14:paraId="48C11FE5" w14:textId="77777777"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包括</w:t>
      </w:r>
      <w:r w:rsidR="00370BCE" w:rsidRPr="00F80C64">
        <w:rPr>
          <w:rFonts w:ascii="仿宋_GB2312" w:eastAsia="仿宋_GB2312" w:hAnsi="Calibri" w:cs="Times New Roman" w:hint="eastAsia"/>
          <w:sz w:val="32"/>
          <w:szCs w:val="32"/>
        </w:rPr>
        <w:t>马克思主义学院</w:t>
      </w:r>
      <w:r w:rsidRPr="00F80C64">
        <w:rPr>
          <w:rFonts w:ascii="仿宋_GB2312" w:eastAsia="仿宋_GB2312" w:hAnsi="Calibri" w:cs="Times New Roman" w:hint="eastAsia"/>
          <w:sz w:val="32"/>
          <w:szCs w:val="32"/>
        </w:rPr>
        <w:t>所有除中共党员之外的全体非党员教师。重点是高职称、高学历非党员教师。</w:t>
      </w:r>
    </w:p>
    <w:p w14:paraId="33F174A0" w14:textId="77777777" w:rsidR="00165FE1" w:rsidRPr="00F80C64" w:rsidRDefault="00165FE1" w:rsidP="00F80C64">
      <w:pPr>
        <w:spacing w:line="540" w:lineRule="exact"/>
        <w:ind w:firstLineChars="200" w:firstLine="640"/>
        <w:rPr>
          <w:rFonts w:ascii="黑体" w:eastAsia="黑体" w:hAnsi="黑体" w:cs="Times New Roman"/>
          <w:bCs/>
          <w:sz w:val="32"/>
          <w:szCs w:val="32"/>
        </w:rPr>
      </w:pPr>
      <w:r w:rsidRPr="00F80C64">
        <w:rPr>
          <w:rFonts w:ascii="黑体" w:eastAsia="黑体" w:hAnsi="黑体" w:cs="Times New Roman" w:hint="eastAsia"/>
          <w:bCs/>
          <w:sz w:val="32"/>
          <w:szCs w:val="32"/>
        </w:rPr>
        <w:t>二、联系工作内容</w:t>
      </w:r>
    </w:p>
    <w:p w14:paraId="5113EF32" w14:textId="77777777"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 xml:space="preserve">1、学校建设与发展的各项重大举措、重要事项以及改革发展中的有关问题，定期以各种形式向联系对象通报情况，听取意见，加强与联系对象的沟通、交流，促进共识，加深友谊。 </w:t>
      </w:r>
    </w:p>
    <w:p w14:paraId="04CC3F8A" w14:textId="77777777"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2、关心联系对象在教学、科研以及生活等方面的情况，帮助解决其面临的实际困难。</w:t>
      </w:r>
    </w:p>
    <w:p w14:paraId="2AAE339A" w14:textId="77777777" w:rsidR="00165FE1" w:rsidRPr="00F80C64" w:rsidRDefault="00165FE1" w:rsidP="00F80C64">
      <w:pPr>
        <w:spacing w:line="540" w:lineRule="exact"/>
        <w:ind w:firstLineChars="200" w:firstLine="640"/>
        <w:rPr>
          <w:rFonts w:ascii="黑体" w:eastAsia="黑体" w:hAnsi="黑体" w:cs="Times New Roman"/>
          <w:bCs/>
          <w:sz w:val="32"/>
          <w:szCs w:val="32"/>
        </w:rPr>
      </w:pPr>
      <w:r w:rsidRPr="00F80C64">
        <w:rPr>
          <w:rFonts w:ascii="黑体" w:eastAsia="黑体" w:hAnsi="黑体" w:cs="Times New Roman" w:hint="eastAsia"/>
          <w:bCs/>
          <w:sz w:val="32"/>
          <w:szCs w:val="32"/>
        </w:rPr>
        <w:t xml:space="preserve">三、联系工作原则   </w:t>
      </w:r>
    </w:p>
    <w:p w14:paraId="77FE63B3" w14:textId="77777777"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1、坚持“长期共存、互相监督、肝胆相照、荣辱与共”的基本方针，主动热情，坦诚相见，以取得党外教师的充分信任。</w:t>
      </w:r>
    </w:p>
    <w:p w14:paraId="7543B22D" w14:textId="77777777"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2、坚持“政治上一视同仁，工作上放手使用，生活上关心照顾”的方针，营造积极和谐的工作生活氛围。</w:t>
      </w:r>
    </w:p>
    <w:p w14:paraId="411754C5" w14:textId="77777777" w:rsidR="00165FE1"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3、坚持“求同存异”的方针，不断增强与党外教师的共识。</w:t>
      </w:r>
    </w:p>
    <w:p w14:paraId="13EAF6FD" w14:textId="77777777" w:rsidR="00F80C64" w:rsidRPr="00F80C64" w:rsidRDefault="00F80C64" w:rsidP="00F80C64">
      <w:pPr>
        <w:widowControl/>
        <w:shd w:val="clear" w:color="auto" w:fill="FFFFFF"/>
        <w:spacing w:line="536" w:lineRule="exact"/>
        <w:ind w:firstLineChars="200" w:firstLine="640"/>
        <w:rPr>
          <w:rFonts w:ascii="仿宋_GB2312" w:eastAsia="仿宋_GB2312" w:hAnsi="Calibri" w:cs="Times New Roman"/>
          <w:sz w:val="32"/>
          <w:szCs w:val="32"/>
        </w:rPr>
      </w:pPr>
    </w:p>
    <w:p w14:paraId="371BDD1D" w14:textId="77777777" w:rsidR="00165FE1" w:rsidRPr="00F80C64" w:rsidRDefault="00165FE1" w:rsidP="00F80C64">
      <w:pPr>
        <w:spacing w:line="540" w:lineRule="exact"/>
        <w:ind w:firstLineChars="200" w:firstLine="640"/>
        <w:rPr>
          <w:rFonts w:ascii="黑体" w:eastAsia="黑体" w:hAnsi="黑体" w:cs="Times New Roman"/>
          <w:bCs/>
          <w:sz w:val="32"/>
          <w:szCs w:val="32"/>
        </w:rPr>
      </w:pPr>
      <w:r w:rsidRPr="00F80C64">
        <w:rPr>
          <w:rFonts w:ascii="黑体" w:eastAsia="黑体" w:hAnsi="黑体" w:cs="Times New Roman" w:hint="eastAsia"/>
          <w:bCs/>
          <w:sz w:val="32"/>
          <w:szCs w:val="32"/>
        </w:rPr>
        <w:t>四、联系工作措施</w:t>
      </w:r>
    </w:p>
    <w:p w14:paraId="42FE6951" w14:textId="77777777"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1、执行分工负责制，确定党员领导干部</w:t>
      </w:r>
      <w:r w:rsidR="00370BCE" w:rsidRPr="00F80C64">
        <w:rPr>
          <w:rFonts w:ascii="仿宋_GB2312" w:eastAsia="仿宋_GB2312" w:hAnsi="Calibri" w:cs="Times New Roman" w:hint="eastAsia"/>
          <w:sz w:val="32"/>
          <w:szCs w:val="32"/>
        </w:rPr>
        <w:t>联系</w:t>
      </w:r>
      <w:r w:rsidRPr="00F80C64">
        <w:rPr>
          <w:rFonts w:ascii="仿宋_GB2312" w:eastAsia="仿宋_GB2312" w:hAnsi="Calibri" w:cs="Times New Roman" w:hint="eastAsia"/>
          <w:sz w:val="32"/>
          <w:szCs w:val="32"/>
        </w:rPr>
        <w:t>党外教师人员名单。</w:t>
      </w:r>
    </w:p>
    <w:p w14:paraId="351B22B7" w14:textId="77777777"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2、加强联系工作，定期和不定期进行联系。每学期谈心至少2次，平时因工作需要应随时进行交谈。</w:t>
      </w:r>
    </w:p>
    <w:p w14:paraId="6D0F9B99" w14:textId="77777777"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3、将联系情况纳入领导班子民主生活会内容，把党外教师在关键时刻和重大事件上的表现作为检验党员领导干部联系工作成效的重要标准。</w:t>
      </w:r>
    </w:p>
    <w:p w14:paraId="0AD1239D" w14:textId="77777777"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4、建立联系党外教师信息反馈制度。</w:t>
      </w:r>
    </w:p>
    <w:p w14:paraId="144FE839" w14:textId="77777777" w:rsidR="00165FE1" w:rsidRPr="00F80C64" w:rsidRDefault="00165FE1" w:rsidP="00F80C64">
      <w:pPr>
        <w:spacing w:line="540" w:lineRule="exact"/>
        <w:ind w:firstLineChars="200" w:firstLine="640"/>
        <w:rPr>
          <w:rFonts w:ascii="黑体" w:eastAsia="黑体" w:hAnsi="黑体" w:cs="Times New Roman"/>
          <w:bCs/>
          <w:sz w:val="32"/>
          <w:szCs w:val="32"/>
        </w:rPr>
      </w:pPr>
      <w:r w:rsidRPr="00F80C64">
        <w:rPr>
          <w:rFonts w:ascii="黑体" w:eastAsia="黑体" w:hAnsi="黑体" w:cs="Times New Roman" w:hint="eastAsia"/>
          <w:bCs/>
          <w:sz w:val="32"/>
          <w:szCs w:val="32"/>
        </w:rPr>
        <w:t>五、联系工作要求</w:t>
      </w:r>
      <w:r w:rsidRPr="00F80C64">
        <w:rPr>
          <w:rFonts w:ascii="黑体" w:eastAsia="黑体" w:hAnsi="黑体" w:cs="Times New Roman" w:hint="eastAsia"/>
          <w:bCs/>
          <w:sz w:val="32"/>
          <w:szCs w:val="32"/>
        </w:rPr>
        <w:tab/>
      </w:r>
    </w:p>
    <w:p w14:paraId="588C904C" w14:textId="77777777"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1、党员领导干部要认真负责地对待这项工作，主动保持与联系对象的密切联系，开展多种形式的交流活动。</w:t>
      </w:r>
    </w:p>
    <w:p w14:paraId="2388994A" w14:textId="77777777"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 xml:space="preserve"> 2、领导班子成员或党外代表人士发生变动，应及时调整联系人员名单，保持工作的连续性。</w:t>
      </w:r>
    </w:p>
    <w:p w14:paraId="63BBDDE4" w14:textId="3811F5B1" w:rsidR="00165FE1" w:rsidRPr="00F80C64" w:rsidRDefault="00165FE1" w:rsidP="00F80C64">
      <w:pPr>
        <w:spacing w:line="540" w:lineRule="exact"/>
        <w:ind w:firstLineChars="200" w:firstLine="640"/>
        <w:rPr>
          <w:rFonts w:ascii="黑体" w:eastAsia="黑体" w:hAnsi="黑体" w:cs="Times New Roman"/>
          <w:bCs/>
          <w:sz w:val="32"/>
          <w:szCs w:val="32"/>
        </w:rPr>
      </w:pPr>
      <w:r w:rsidRPr="00F80C64">
        <w:rPr>
          <w:rFonts w:ascii="黑体" w:eastAsia="黑体" w:hAnsi="黑体" w:cs="Times New Roman" w:hint="eastAsia"/>
          <w:bCs/>
          <w:sz w:val="32"/>
          <w:szCs w:val="32"/>
        </w:rPr>
        <w:t>六、</w:t>
      </w:r>
      <w:r w:rsidR="00370BCE" w:rsidRPr="00F80C64">
        <w:rPr>
          <w:rFonts w:ascii="黑体" w:eastAsia="黑体" w:hAnsi="黑体" w:cs="Times New Roman" w:hint="eastAsia"/>
          <w:bCs/>
          <w:sz w:val="32"/>
          <w:szCs w:val="32"/>
        </w:rPr>
        <w:t>学院党委委员</w:t>
      </w:r>
      <w:r w:rsidRPr="00F80C64">
        <w:rPr>
          <w:rFonts w:ascii="黑体" w:eastAsia="黑体" w:hAnsi="黑体" w:cs="Times New Roman" w:hint="eastAsia"/>
          <w:bCs/>
          <w:sz w:val="32"/>
          <w:szCs w:val="32"/>
        </w:rPr>
        <w:t>联系党外教师</w:t>
      </w:r>
      <w:r w:rsidR="00370BCE" w:rsidRPr="00F80C64">
        <w:rPr>
          <w:rFonts w:ascii="黑体" w:eastAsia="黑体" w:hAnsi="黑体" w:cs="Times New Roman" w:hint="eastAsia"/>
          <w:bCs/>
          <w:sz w:val="32"/>
          <w:szCs w:val="32"/>
        </w:rPr>
        <w:t>名单</w:t>
      </w:r>
    </w:p>
    <w:p w14:paraId="393C56E2" w14:textId="77777777"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联系领导</w:t>
      </w:r>
      <w:r w:rsidRPr="00F80C64">
        <w:rPr>
          <w:rFonts w:ascii="仿宋_GB2312" w:eastAsia="仿宋_GB2312" w:hAnsi="Calibri" w:cs="Times New Roman" w:hint="eastAsia"/>
          <w:sz w:val="32"/>
          <w:szCs w:val="32"/>
        </w:rPr>
        <w:tab/>
        <w:t>党外教师姓名</w:t>
      </w:r>
    </w:p>
    <w:p w14:paraId="5ADDFAE2" w14:textId="2E4AE513" w:rsidR="00165FE1" w:rsidRPr="00F80C64" w:rsidRDefault="00D97219"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郭立昌</w:t>
      </w:r>
      <w:r w:rsidR="00165FE1" w:rsidRPr="00F80C64">
        <w:rPr>
          <w:rFonts w:ascii="仿宋_GB2312" w:eastAsia="仿宋_GB2312" w:hAnsi="Calibri" w:cs="Times New Roman" w:hint="eastAsia"/>
          <w:sz w:val="32"/>
          <w:szCs w:val="32"/>
        </w:rPr>
        <w:tab/>
      </w:r>
      <w:r w:rsidR="00EE39C4" w:rsidRPr="00F80C64">
        <w:rPr>
          <w:rFonts w:ascii="仿宋_GB2312" w:eastAsia="仿宋_GB2312" w:hAnsi="Calibri" w:cs="Times New Roman" w:hint="eastAsia"/>
          <w:sz w:val="32"/>
          <w:szCs w:val="32"/>
        </w:rPr>
        <w:t>王丽玲</w:t>
      </w:r>
    </w:p>
    <w:p w14:paraId="10EEA7B1" w14:textId="4650359B" w:rsidR="00165FE1" w:rsidRPr="00F80C64" w:rsidRDefault="00165FE1" w:rsidP="00F80C64">
      <w:pPr>
        <w:widowControl/>
        <w:shd w:val="clear" w:color="auto" w:fill="FFFFFF"/>
        <w:spacing w:line="536" w:lineRule="exact"/>
        <w:ind w:firstLineChars="200" w:firstLine="640"/>
        <w:rPr>
          <w:rFonts w:ascii="仿宋_GB2312" w:eastAsia="仿宋_GB2312" w:hAnsi="Calibri" w:cs="Times New Roman"/>
          <w:sz w:val="32"/>
          <w:szCs w:val="32"/>
        </w:rPr>
      </w:pPr>
      <w:r w:rsidRPr="00F80C64">
        <w:rPr>
          <w:rFonts w:ascii="仿宋_GB2312" w:eastAsia="仿宋_GB2312" w:hAnsi="Calibri" w:cs="Times New Roman" w:hint="eastAsia"/>
          <w:sz w:val="32"/>
          <w:szCs w:val="32"/>
        </w:rPr>
        <w:t>王玉芬</w:t>
      </w:r>
      <w:r w:rsidRPr="00F80C64">
        <w:rPr>
          <w:rFonts w:ascii="仿宋_GB2312" w:eastAsia="仿宋_GB2312" w:hAnsi="Calibri" w:cs="Times New Roman" w:hint="eastAsia"/>
          <w:sz w:val="32"/>
          <w:szCs w:val="32"/>
        </w:rPr>
        <w:tab/>
      </w:r>
      <w:r w:rsidR="00D97219" w:rsidRPr="00F80C64">
        <w:rPr>
          <w:rFonts w:ascii="仿宋_GB2312" w:eastAsia="仿宋_GB2312" w:hAnsi="Calibri" w:cs="Times New Roman" w:hint="eastAsia"/>
          <w:sz w:val="32"/>
          <w:szCs w:val="32"/>
        </w:rPr>
        <w:t>肖继新</w:t>
      </w:r>
    </w:p>
    <w:p w14:paraId="219595CF" w14:textId="4DFE471D" w:rsidR="00D97219" w:rsidRDefault="00D97219" w:rsidP="00F80C64">
      <w:pPr>
        <w:widowControl/>
        <w:shd w:val="clear" w:color="auto" w:fill="FFFFFF"/>
        <w:spacing w:line="536" w:lineRule="exact"/>
        <w:ind w:firstLineChars="200" w:firstLine="640"/>
        <w:rPr>
          <w:rFonts w:ascii="仿宋_GB2312" w:eastAsia="仿宋_GB2312" w:hAnsi="Calibri" w:cs="Times New Roman"/>
          <w:sz w:val="32"/>
          <w:szCs w:val="32"/>
        </w:rPr>
      </w:pPr>
    </w:p>
    <w:p w14:paraId="7216A937" w14:textId="09C1F701" w:rsidR="00F80C64" w:rsidRDefault="00F80C64" w:rsidP="00F80C64">
      <w:pPr>
        <w:widowControl/>
        <w:shd w:val="clear" w:color="auto" w:fill="FFFFFF"/>
        <w:spacing w:line="536"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马克思主义学院党委</w:t>
      </w:r>
    </w:p>
    <w:p w14:paraId="7BB1196A" w14:textId="54CCE34B" w:rsidR="00F80C64" w:rsidRPr="00F80C64" w:rsidRDefault="00F80C64" w:rsidP="00F80C64">
      <w:pPr>
        <w:widowControl/>
        <w:shd w:val="clear" w:color="auto" w:fill="FFFFFF"/>
        <w:spacing w:line="536"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Pr>
          <w:rFonts w:ascii="仿宋_GB2312" w:eastAsia="仿宋_GB2312" w:hAnsi="Calibri" w:cs="Times New Roman"/>
          <w:sz w:val="32"/>
          <w:szCs w:val="32"/>
        </w:rPr>
        <w:t xml:space="preserve">                          2024</w:t>
      </w:r>
      <w:r>
        <w:rPr>
          <w:rFonts w:ascii="仿宋_GB2312" w:eastAsia="仿宋_GB2312" w:hAnsi="Calibri" w:cs="Times New Roman" w:hint="eastAsia"/>
          <w:sz w:val="32"/>
          <w:szCs w:val="32"/>
        </w:rPr>
        <w:t>年1月1</w:t>
      </w:r>
      <w:r>
        <w:rPr>
          <w:rFonts w:ascii="仿宋_GB2312" w:eastAsia="仿宋_GB2312" w:hAnsi="Calibri" w:cs="Times New Roman"/>
          <w:sz w:val="32"/>
          <w:szCs w:val="32"/>
        </w:rPr>
        <w:t>8</w:t>
      </w:r>
      <w:r>
        <w:rPr>
          <w:rFonts w:ascii="仿宋_GB2312" w:eastAsia="仿宋_GB2312" w:hAnsi="Calibri" w:cs="Times New Roman" w:hint="eastAsia"/>
          <w:sz w:val="32"/>
          <w:szCs w:val="32"/>
        </w:rPr>
        <w:t>日</w:t>
      </w:r>
    </w:p>
    <w:sectPr w:rsidR="00F80C64" w:rsidRPr="00F80C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80980" w14:textId="77777777" w:rsidR="005811FA" w:rsidRDefault="005811FA" w:rsidP="00165FE1">
      <w:r>
        <w:separator/>
      </w:r>
    </w:p>
  </w:endnote>
  <w:endnote w:type="continuationSeparator" w:id="0">
    <w:p w14:paraId="498B1EF0" w14:textId="77777777" w:rsidR="005811FA" w:rsidRDefault="005811FA" w:rsidP="0016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9E2BD" w14:textId="77777777" w:rsidR="005811FA" w:rsidRDefault="005811FA" w:rsidP="00165FE1">
      <w:r>
        <w:separator/>
      </w:r>
    </w:p>
  </w:footnote>
  <w:footnote w:type="continuationSeparator" w:id="0">
    <w:p w14:paraId="09BA3B6C" w14:textId="77777777" w:rsidR="005811FA" w:rsidRDefault="005811FA" w:rsidP="00165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59"/>
    <w:rsid w:val="00165FE1"/>
    <w:rsid w:val="001A526C"/>
    <w:rsid w:val="001B5E2F"/>
    <w:rsid w:val="00370BCE"/>
    <w:rsid w:val="0055258B"/>
    <w:rsid w:val="005563B1"/>
    <w:rsid w:val="005811FA"/>
    <w:rsid w:val="0061663F"/>
    <w:rsid w:val="00D97219"/>
    <w:rsid w:val="00E73359"/>
    <w:rsid w:val="00EE39C4"/>
    <w:rsid w:val="00F275B0"/>
    <w:rsid w:val="00F80C64"/>
    <w:rsid w:val="00FD4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9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F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FE1"/>
    <w:rPr>
      <w:sz w:val="18"/>
      <w:szCs w:val="18"/>
    </w:rPr>
  </w:style>
  <w:style w:type="paragraph" w:styleId="a4">
    <w:name w:val="footer"/>
    <w:basedOn w:val="a"/>
    <w:link w:val="Char0"/>
    <w:uiPriority w:val="99"/>
    <w:unhideWhenUsed/>
    <w:rsid w:val="00165FE1"/>
    <w:pPr>
      <w:tabs>
        <w:tab w:val="center" w:pos="4153"/>
        <w:tab w:val="right" w:pos="8306"/>
      </w:tabs>
      <w:snapToGrid w:val="0"/>
      <w:jc w:val="left"/>
    </w:pPr>
    <w:rPr>
      <w:sz w:val="18"/>
      <w:szCs w:val="18"/>
    </w:rPr>
  </w:style>
  <w:style w:type="character" w:customStyle="1" w:styleId="Char0">
    <w:name w:val="页脚 Char"/>
    <w:basedOn w:val="a0"/>
    <w:link w:val="a4"/>
    <w:uiPriority w:val="99"/>
    <w:rsid w:val="00165F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F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5FE1"/>
    <w:rPr>
      <w:sz w:val="18"/>
      <w:szCs w:val="18"/>
    </w:rPr>
  </w:style>
  <w:style w:type="paragraph" w:styleId="a4">
    <w:name w:val="footer"/>
    <w:basedOn w:val="a"/>
    <w:link w:val="Char0"/>
    <w:uiPriority w:val="99"/>
    <w:unhideWhenUsed/>
    <w:rsid w:val="00165FE1"/>
    <w:pPr>
      <w:tabs>
        <w:tab w:val="center" w:pos="4153"/>
        <w:tab w:val="right" w:pos="8306"/>
      </w:tabs>
      <w:snapToGrid w:val="0"/>
      <w:jc w:val="left"/>
    </w:pPr>
    <w:rPr>
      <w:sz w:val="18"/>
      <w:szCs w:val="18"/>
    </w:rPr>
  </w:style>
  <w:style w:type="character" w:customStyle="1" w:styleId="Char0">
    <w:name w:val="页脚 Char"/>
    <w:basedOn w:val="a0"/>
    <w:link w:val="a4"/>
    <w:uiPriority w:val="99"/>
    <w:rsid w:val="00165F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705</Characters>
  <Application>Microsoft Office Word</Application>
  <DocSecurity>4</DocSecurity>
  <Lines>5</Lines>
  <Paragraphs>1</Paragraphs>
  <ScaleCrop>false</ScaleCrop>
  <Company>Microsoft</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dc:creator>
  <cp:lastModifiedBy>lxn</cp:lastModifiedBy>
  <cp:revision>2</cp:revision>
  <dcterms:created xsi:type="dcterms:W3CDTF">2024-01-19T02:16:00Z</dcterms:created>
  <dcterms:modified xsi:type="dcterms:W3CDTF">2024-01-19T02:16:00Z</dcterms:modified>
</cp:coreProperties>
</file>