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29" w:rsidRDefault="00EB5C0D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河北科技师范学院思想政治教育研究中心</w:t>
      </w:r>
    </w:p>
    <w:p w:rsidR="008C4729" w:rsidRDefault="00F944F3" w:rsidP="009A4B98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重点研究</w:t>
      </w:r>
      <w:r w:rsidR="00EB5C0D">
        <w:rPr>
          <w:rFonts w:hint="eastAsia"/>
          <w:b/>
          <w:bCs/>
          <w:sz w:val="32"/>
          <w:szCs w:val="40"/>
        </w:rPr>
        <w:t>选题</w:t>
      </w:r>
    </w:p>
    <w:p w:rsidR="009A4B98" w:rsidRDefault="009A4B98" w:rsidP="009A4B98">
      <w:pPr>
        <w:jc w:val="center"/>
        <w:rPr>
          <w:b/>
          <w:bCs/>
          <w:sz w:val="32"/>
          <w:szCs w:val="40"/>
        </w:rPr>
      </w:pPr>
      <w:bookmarkStart w:id="0" w:name="_GoBack"/>
      <w:bookmarkEnd w:id="0"/>
    </w:p>
    <w:p w:rsidR="008C4729" w:rsidRPr="009A4B98" w:rsidRDefault="00EB5C0D" w:rsidP="009A4B98">
      <w:pPr>
        <w:spacing w:beforeLines="50" w:before="156" w:line="440" w:lineRule="exact"/>
        <w:rPr>
          <w:b/>
          <w:bCs/>
          <w:sz w:val="28"/>
          <w:szCs w:val="36"/>
        </w:rPr>
      </w:pPr>
      <w:r w:rsidRPr="009A4B98">
        <w:rPr>
          <w:rFonts w:hint="eastAsia"/>
          <w:b/>
          <w:bCs/>
          <w:sz w:val="28"/>
          <w:szCs w:val="36"/>
        </w:rPr>
        <w:t>一、新时代大中小学思想政治教育一体化方向</w:t>
      </w:r>
    </w:p>
    <w:p w:rsidR="008C4729" w:rsidRPr="009A4B98" w:rsidRDefault="00EB5C0D" w:rsidP="009A4B98">
      <w:pPr>
        <w:numPr>
          <w:ilvl w:val="0"/>
          <w:numId w:val="1"/>
        </w:numPr>
        <w:tabs>
          <w:tab w:val="clear" w:pos="312"/>
        </w:tabs>
        <w:spacing w:line="440" w:lineRule="exact"/>
        <w:ind w:firstLineChars="200" w:firstLine="560"/>
        <w:rPr>
          <w:sz w:val="28"/>
          <w:szCs w:val="36"/>
        </w:rPr>
      </w:pPr>
      <w:r w:rsidRPr="009A4B98">
        <w:rPr>
          <w:rFonts w:hint="eastAsia"/>
          <w:sz w:val="28"/>
          <w:szCs w:val="36"/>
        </w:rPr>
        <w:t>大中小学思想政治教育课程一体化研究</w:t>
      </w:r>
    </w:p>
    <w:p w:rsidR="008C4729" w:rsidRPr="009A4B98" w:rsidRDefault="00EB5C0D" w:rsidP="009A4B98">
      <w:pPr>
        <w:numPr>
          <w:ilvl w:val="0"/>
          <w:numId w:val="1"/>
        </w:numPr>
        <w:tabs>
          <w:tab w:val="clear" w:pos="312"/>
        </w:tabs>
        <w:spacing w:line="440" w:lineRule="exact"/>
        <w:ind w:firstLineChars="200" w:firstLine="560"/>
        <w:rPr>
          <w:sz w:val="28"/>
          <w:szCs w:val="36"/>
        </w:rPr>
      </w:pPr>
      <w:r w:rsidRPr="009A4B98">
        <w:rPr>
          <w:rFonts w:hint="eastAsia"/>
          <w:sz w:val="28"/>
          <w:szCs w:val="36"/>
        </w:rPr>
        <w:t>大中小学思想政治教育教材一体化研究</w:t>
      </w:r>
    </w:p>
    <w:p w:rsidR="008C4729" w:rsidRPr="009A4B98" w:rsidRDefault="00EB5C0D" w:rsidP="009A4B98">
      <w:pPr>
        <w:numPr>
          <w:ilvl w:val="0"/>
          <w:numId w:val="1"/>
        </w:numPr>
        <w:tabs>
          <w:tab w:val="clear" w:pos="312"/>
        </w:tabs>
        <w:spacing w:line="440" w:lineRule="exact"/>
        <w:ind w:firstLineChars="200" w:firstLine="560"/>
        <w:rPr>
          <w:sz w:val="28"/>
          <w:szCs w:val="36"/>
        </w:rPr>
      </w:pPr>
      <w:r w:rsidRPr="009A4B98">
        <w:rPr>
          <w:rFonts w:hint="eastAsia"/>
          <w:sz w:val="28"/>
          <w:szCs w:val="36"/>
        </w:rPr>
        <w:t>大中小学思想政治教育目标一体化研究</w:t>
      </w:r>
    </w:p>
    <w:p w:rsidR="008C4729" w:rsidRPr="009A4B98" w:rsidRDefault="00EB5C0D" w:rsidP="009A4B98">
      <w:pPr>
        <w:numPr>
          <w:ilvl w:val="0"/>
          <w:numId w:val="1"/>
        </w:numPr>
        <w:tabs>
          <w:tab w:val="clear" w:pos="312"/>
        </w:tabs>
        <w:spacing w:line="440" w:lineRule="exact"/>
        <w:ind w:firstLineChars="200" w:firstLine="560"/>
        <w:rPr>
          <w:sz w:val="28"/>
          <w:szCs w:val="36"/>
        </w:rPr>
      </w:pPr>
      <w:r w:rsidRPr="009A4B98">
        <w:rPr>
          <w:rFonts w:hint="eastAsia"/>
          <w:sz w:val="28"/>
          <w:szCs w:val="36"/>
        </w:rPr>
        <w:t>大中小学思想政治教育队伍一体化研究</w:t>
      </w:r>
    </w:p>
    <w:p w:rsidR="008C4729" w:rsidRPr="009A4B98" w:rsidRDefault="00EB5C0D" w:rsidP="009A4B98">
      <w:pPr>
        <w:numPr>
          <w:ilvl w:val="0"/>
          <w:numId w:val="1"/>
        </w:numPr>
        <w:tabs>
          <w:tab w:val="clear" w:pos="312"/>
        </w:tabs>
        <w:spacing w:line="440" w:lineRule="exact"/>
        <w:ind w:firstLineChars="200" w:firstLine="560"/>
        <w:rPr>
          <w:sz w:val="28"/>
          <w:szCs w:val="36"/>
        </w:rPr>
      </w:pPr>
      <w:r w:rsidRPr="009A4B98">
        <w:rPr>
          <w:rFonts w:hint="eastAsia"/>
          <w:sz w:val="28"/>
          <w:szCs w:val="36"/>
        </w:rPr>
        <w:t>大中小学思想政治教育管理一体化研究</w:t>
      </w:r>
    </w:p>
    <w:p w:rsidR="008C4729" w:rsidRPr="009A4B98" w:rsidRDefault="00EB5C0D" w:rsidP="009A4B98">
      <w:pPr>
        <w:pStyle w:val="a5"/>
        <w:numPr>
          <w:ilvl w:val="0"/>
          <w:numId w:val="4"/>
        </w:numPr>
        <w:spacing w:beforeLines="50" w:before="156" w:line="440" w:lineRule="exact"/>
        <w:ind w:firstLineChars="0"/>
        <w:rPr>
          <w:b/>
          <w:bCs/>
          <w:sz w:val="28"/>
          <w:szCs w:val="36"/>
        </w:rPr>
      </w:pPr>
      <w:r w:rsidRPr="009A4B98">
        <w:rPr>
          <w:rFonts w:hint="eastAsia"/>
          <w:b/>
          <w:bCs/>
          <w:sz w:val="28"/>
          <w:szCs w:val="36"/>
        </w:rPr>
        <w:t>思想政治教育基本理论研究方向</w:t>
      </w:r>
    </w:p>
    <w:p w:rsidR="008C4729" w:rsidRPr="009A4B98" w:rsidRDefault="009A4B98" w:rsidP="009A4B98">
      <w:pPr>
        <w:spacing w:line="440" w:lineRule="exact"/>
        <w:ind w:left="560"/>
        <w:rPr>
          <w:sz w:val="28"/>
          <w:szCs w:val="36"/>
        </w:rPr>
      </w:pPr>
      <w:r>
        <w:rPr>
          <w:rFonts w:hint="eastAsia"/>
          <w:sz w:val="28"/>
          <w:szCs w:val="36"/>
        </w:rPr>
        <w:t>1.</w:t>
      </w:r>
      <w:r w:rsidR="00EB5C0D" w:rsidRPr="009A4B98">
        <w:rPr>
          <w:sz w:val="28"/>
          <w:szCs w:val="36"/>
        </w:rPr>
        <w:t>习近平总书记关于思想政治教育重要论述</w:t>
      </w:r>
      <w:r w:rsidR="00EB5C0D" w:rsidRPr="009A4B98">
        <w:rPr>
          <w:rFonts w:hint="eastAsia"/>
          <w:sz w:val="28"/>
          <w:szCs w:val="36"/>
        </w:rPr>
        <w:t>研究</w:t>
      </w:r>
    </w:p>
    <w:p w:rsidR="008C4729" w:rsidRPr="009A4B98" w:rsidRDefault="009A4B98" w:rsidP="009A4B98">
      <w:pPr>
        <w:spacing w:line="440" w:lineRule="exact"/>
        <w:ind w:left="560"/>
        <w:rPr>
          <w:sz w:val="28"/>
          <w:szCs w:val="36"/>
        </w:rPr>
      </w:pPr>
      <w:r>
        <w:rPr>
          <w:rFonts w:hint="eastAsia"/>
          <w:sz w:val="28"/>
          <w:szCs w:val="36"/>
        </w:rPr>
        <w:t>2.</w:t>
      </w:r>
      <w:r w:rsidR="00EB5C0D" w:rsidRPr="009A4B98">
        <w:rPr>
          <w:sz w:val="28"/>
          <w:szCs w:val="36"/>
        </w:rPr>
        <w:t>中国共产党思想政治教育理论及实践研究</w:t>
      </w:r>
    </w:p>
    <w:p w:rsidR="008C4729" w:rsidRPr="009A4B98" w:rsidRDefault="009A4B98" w:rsidP="009A4B98">
      <w:pPr>
        <w:spacing w:line="440" w:lineRule="exact"/>
        <w:ind w:left="560"/>
        <w:rPr>
          <w:sz w:val="28"/>
          <w:szCs w:val="36"/>
        </w:rPr>
      </w:pPr>
      <w:r>
        <w:rPr>
          <w:rFonts w:hint="eastAsia"/>
          <w:sz w:val="28"/>
          <w:szCs w:val="36"/>
        </w:rPr>
        <w:t>3.</w:t>
      </w:r>
      <w:r w:rsidR="00EB5C0D" w:rsidRPr="009A4B98">
        <w:rPr>
          <w:sz w:val="28"/>
          <w:szCs w:val="36"/>
        </w:rPr>
        <w:t>思想政治教育与文化传承创新</w:t>
      </w:r>
      <w:r w:rsidR="00EB5C0D" w:rsidRPr="009A4B98">
        <w:rPr>
          <w:rFonts w:hint="eastAsia"/>
          <w:sz w:val="28"/>
          <w:szCs w:val="36"/>
        </w:rPr>
        <w:t>研究（思想政治教育与中国传统文化）</w:t>
      </w:r>
    </w:p>
    <w:p w:rsidR="008C4729" w:rsidRPr="009A4B98" w:rsidRDefault="009A4B98" w:rsidP="009A4B98">
      <w:pPr>
        <w:spacing w:line="440" w:lineRule="exact"/>
        <w:ind w:left="560"/>
        <w:rPr>
          <w:sz w:val="28"/>
          <w:szCs w:val="36"/>
        </w:rPr>
      </w:pPr>
      <w:r>
        <w:rPr>
          <w:rFonts w:hint="eastAsia"/>
          <w:sz w:val="28"/>
          <w:szCs w:val="36"/>
        </w:rPr>
        <w:t>4.</w:t>
      </w:r>
      <w:r w:rsidR="00EB5C0D" w:rsidRPr="009A4B98">
        <w:rPr>
          <w:sz w:val="28"/>
          <w:szCs w:val="36"/>
        </w:rPr>
        <w:t>当代社会思潮与青年思想政治教育研究</w:t>
      </w:r>
    </w:p>
    <w:p w:rsidR="008C4729" w:rsidRPr="009A4B98" w:rsidRDefault="009A4B98" w:rsidP="009A4B98">
      <w:pPr>
        <w:spacing w:line="440" w:lineRule="exact"/>
        <w:ind w:left="560"/>
        <w:rPr>
          <w:sz w:val="28"/>
          <w:szCs w:val="36"/>
        </w:rPr>
      </w:pPr>
      <w:r>
        <w:rPr>
          <w:rFonts w:hint="eastAsia"/>
          <w:sz w:val="28"/>
          <w:szCs w:val="36"/>
        </w:rPr>
        <w:t>5.</w:t>
      </w:r>
      <w:r w:rsidR="00EB5C0D" w:rsidRPr="009A4B98">
        <w:rPr>
          <w:sz w:val="28"/>
          <w:szCs w:val="36"/>
        </w:rPr>
        <w:t>学生思想政治教育研究和比较思想政治教育研究</w:t>
      </w:r>
    </w:p>
    <w:p w:rsidR="008C4729" w:rsidRPr="009A4B98" w:rsidRDefault="00EB5C0D" w:rsidP="009A4B98">
      <w:pPr>
        <w:numPr>
          <w:ilvl w:val="0"/>
          <w:numId w:val="1"/>
        </w:numPr>
        <w:tabs>
          <w:tab w:val="clear" w:pos="312"/>
        </w:tabs>
        <w:spacing w:line="440" w:lineRule="exact"/>
        <w:ind w:firstLineChars="200" w:firstLine="560"/>
        <w:rPr>
          <w:sz w:val="28"/>
          <w:szCs w:val="36"/>
        </w:rPr>
      </w:pPr>
      <w:r w:rsidRPr="009A4B98">
        <w:rPr>
          <w:sz w:val="28"/>
          <w:szCs w:val="36"/>
        </w:rPr>
        <w:t>思想政治学科课程理论研究</w:t>
      </w:r>
    </w:p>
    <w:p w:rsidR="008C4729" w:rsidRPr="009A4B98" w:rsidRDefault="00EB5C0D" w:rsidP="009A4B98">
      <w:pPr>
        <w:pStyle w:val="a5"/>
        <w:numPr>
          <w:ilvl w:val="0"/>
          <w:numId w:val="4"/>
        </w:numPr>
        <w:spacing w:beforeLines="50" w:before="156" w:line="440" w:lineRule="exact"/>
        <w:ind w:firstLineChars="0"/>
        <w:rPr>
          <w:b/>
          <w:bCs/>
          <w:sz w:val="28"/>
          <w:szCs w:val="36"/>
        </w:rPr>
      </w:pPr>
      <w:r w:rsidRPr="009A4B98">
        <w:rPr>
          <w:rFonts w:hint="eastAsia"/>
          <w:b/>
          <w:bCs/>
          <w:sz w:val="28"/>
          <w:szCs w:val="36"/>
        </w:rPr>
        <w:t>思想政治教育实践研究方向</w:t>
      </w:r>
    </w:p>
    <w:p w:rsidR="008C4729" w:rsidRPr="009A4B98" w:rsidRDefault="009A4B98" w:rsidP="009A4B98">
      <w:pPr>
        <w:spacing w:line="440" w:lineRule="exact"/>
        <w:ind w:left="560"/>
        <w:rPr>
          <w:sz w:val="28"/>
          <w:szCs w:val="36"/>
        </w:rPr>
      </w:pPr>
      <w:r>
        <w:rPr>
          <w:rFonts w:hint="eastAsia"/>
          <w:sz w:val="28"/>
          <w:szCs w:val="36"/>
        </w:rPr>
        <w:t>1.</w:t>
      </w:r>
      <w:r w:rsidR="00EB5C0D" w:rsidRPr="009A4B98">
        <w:rPr>
          <w:sz w:val="28"/>
          <w:szCs w:val="36"/>
        </w:rPr>
        <w:t>高校思想政治教育及管理研究</w:t>
      </w:r>
    </w:p>
    <w:p w:rsidR="008C4729" w:rsidRPr="009A4B98" w:rsidRDefault="009A4B98" w:rsidP="009A4B98">
      <w:p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2.</w:t>
      </w:r>
      <w:r w:rsidR="00EB5C0D" w:rsidRPr="009A4B98">
        <w:rPr>
          <w:rFonts w:hint="eastAsia"/>
          <w:sz w:val="28"/>
          <w:szCs w:val="36"/>
        </w:rPr>
        <w:t>心理育人与高校思想政治教育</w:t>
      </w:r>
    </w:p>
    <w:p w:rsidR="008C4729" w:rsidRPr="009A4B98" w:rsidRDefault="009A4B98" w:rsidP="009A4B98">
      <w:p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3.</w:t>
      </w:r>
      <w:r w:rsidR="00EB5C0D" w:rsidRPr="009A4B98">
        <w:rPr>
          <w:sz w:val="28"/>
          <w:szCs w:val="36"/>
        </w:rPr>
        <w:t>现代教育技术与学科课程整合研究</w:t>
      </w:r>
    </w:p>
    <w:p w:rsidR="008C4729" w:rsidRPr="009A4B98" w:rsidRDefault="009A4B98" w:rsidP="009A4B98">
      <w:pPr>
        <w:spacing w:line="440" w:lineRule="exact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4.</w:t>
      </w:r>
      <w:r w:rsidR="00EB5C0D" w:rsidRPr="009A4B98">
        <w:rPr>
          <w:rFonts w:hint="eastAsia"/>
          <w:sz w:val="28"/>
          <w:szCs w:val="36"/>
        </w:rPr>
        <w:t>数字化背景下思想政治教育研究</w:t>
      </w:r>
    </w:p>
    <w:p w:rsidR="008C4729" w:rsidRDefault="008C4729"/>
    <w:sectPr w:rsidR="008C4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73" w:rsidRDefault="00954C73" w:rsidP="009A4B98">
      <w:r>
        <w:separator/>
      </w:r>
    </w:p>
  </w:endnote>
  <w:endnote w:type="continuationSeparator" w:id="0">
    <w:p w:rsidR="00954C73" w:rsidRDefault="00954C73" w:rsidP="009A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73" w:rsidRDefault="00954C73" w:rsidP="009A4B98">
      <w:r>
        <w:separator/>
      </w:r>
    </w:p>
  </w:footnote>
  <w:footnote w:type="continuationSeparator" w:id="0">
    <w:p w:rsidR="00954C73" w:rsidRDefault="00954C73" w:rsidP="009A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F7E279"/>
    <w:multiLevelType w:val="singleLevel"/>
    <w:tmpl w:val="BBF7E2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E7FD492"/>
    <w:multiLevelType w:val="singleLevel"/>
    <w:tmpl w:val="3E7FD49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D2302B2"/>
    <w:multiLevelType w:val="hybridMultilevel"/>
    <w:tmpl w:val="4CA01656"/>
    <w:lvl w:ilvl="0" w:tplc="1D6C420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3DCE82"/>
    <w:multiLevelType w:val="singleLevel"/>
    <w:tmpl w:val="7B3DCE8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zNjNmNWRmOTFjZTkxNDU1YjJkNTdhMjVkZWYxMGIifQ=="/>
  </w:docVars>
  <w:rsids>
    <w:rsidRoot w:val="DD67006C"/>
    <w:rsid w:val="DD67006C"/>
    <w:rsid w:val="008C4729"/>
    <w:rsid w:val="00954C73"/>
    <w:rsid w:val="009A4B98"/>
    <w:rsid w:val="00EB5C0D"/>
    <w:rsid w:val="00F944F3"/>
    <w:rsid w:val="40A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4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4B98"/>
    <w:rPr>
      <w:kern w:val="2"/>
      <w:sz w:val="18"/>
      <w:szCs w:val="18"/>
    </w:rPr>
  </w:style>
  <w:style w:type="paragraph" w:styleId="a4">
    <w:name w:val="footer"/>
    <w:basedOn w:val="a"/>
    <w:link w:val="Char0"/>
    <w:rsid w:val="009A4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4B98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9A4B9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4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4B98"/>
    <w:rPr>
      <w:kern w:val="2"/>
      <w:sz w:val="18"/>
      <w:szCs w:val="18"/>
    </w:rPr>
  </w:style>
  <w:style w:type="paragraph" w:styleId="a4">
    <w:name w:val="footer"/>
    <w:basedOn w:val="a"/>
    <w:link w:val="Char0"/>
    <w:rsid w:val="009A4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4B98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9A4B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高小萌</dc:creator>
  <cp:lastModifiedBy>教室051</cp:lastModifiedBy>
  <cp:revision>3</cp:revision>
  <dcterms:created xsi:type="dcterms:W3CDTF">2024-03-27T14:48:00Z</dcterms:created>
  <dcterms:modified xsi:type="dcterms:W3CDTF">2024-04-12T00:07:00Z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6D49A454F18048CC50C103668E2BFA17_41</vt:lpwstr>
  </property>
</Properties>
</file>